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51" w:rsidRPr="005E10F0" w:rsidRDefault="007E1975" w:rsidP="005E10F0">
      <w:pPr>
        <w:jc w:val="center"/>
        <w:rPr>
          <w:rFonts w:asciiTheme="majorHAnsi" w:hAnsiTheme="majorHAnsi"/>
          <w:b/>
          <w:sz w:val="20"/>
          <w:szCs w:val="20"/>
        </w:rPr>
      </w:pPr>
      <w:r w:rsidRPr="005E10F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21851" w:rsidRPr="005E10F0" w:rsidRDefault="00D441A4" w:rsidP="005E10F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E10F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A5125E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5E10F0">
        <w:rPr>
          <w:rFonts w:asciiTheme="majorHAnsi" w:hAnsiTheme="majorHAnsi"/>
          <w:b/>
          <w:sz w:val="20"/>
          <w:szCs w:val="20"/>
        </w:rPr>
        <w:t>11 октября 2022 года</w:t>
      </w:r>
      <w:bookmarkEnd w:id="1"/>
      <w:bookmarkEnd w:id="2"/>
      <w:r w:rsidR="007E1975" w:rsidRPr="005E10F0">
        <w:rPr>
          <w:rFonts w:asciiTheme="majorHAnsi" w:hAnsiTheme="majorHAnsi"/>
          <w:b/>
          <w:sz w:val="20"/>
          <w:szCs w:val="20"/>
        </w:rPr>
        <w:t xml:space="preserve"> </w:t>
      </w:r>
      <w:r w:rsidRPr="005E10F0">
        <w:rPr>
          <w:rFonts w:asciiTheme="majorHAnsi" w:hAnsiTheme="majorHAnsi"/>
          <w:b/>
          <w:sz w:val="20"/>
          <w:szCs w:val="20"/>
        </w:rPr>
        <w:t>№</w:t>
      </w:r>
      <w:r w:rsidR="007E1975" w:rsidRPr="005E10F0">
        <w:rPr>
          <w:rFonts w:asciiTheme="majorHAnsi" w:hAnsiTheme="majorHAnsi"/>
          <w:b/>
          <w:sz w:val="20"/>
          <w:szCs w:val="20"/>
        </w:rPr>
        <w:t xml:space="preserve"> </w:t>
      </w:r>
      <w:r w:rsidRPr="005E10F0">
        <w:rPr>
          <w:rFonts w:asciiTheme="majorHAnsi" w:hAnsiTheme="majorHAnsi"/>
          <w:b/>
          <w:sz w:val="20"/>
          <w:szCs w:val="20"/>
        </w:rPr>
        <w:t>1901-р</w:t>
      </w:r>
    </w:p>
    <w:p w:rsidR="007E1975" w:rsidRPr="005E10F0" w:rsidRDefault="00D441A4" w:rsidP="005E10F0">
      <w:pPr>
        <w:jc w:val="center"/>
        <w:rPr>
          <w:rFonts w:asciiTheme="majorHAnsi" w:hAnsiTheme="majorHAnsi"/>
          <w:b/>
          <w:sz w:val="20"/>
          <w:szCs w:val="20"/>
        </w:rPr>
      </w:pPr>
      <w:r w:rsidRPr="005E10F0">
        <w:rPr>
          <w:rFonts w:asciiTheme="majorHAnsi" w:hAnsiTheme="majorHAnsi"/>
          <w:b/>
          <w:sz w:val="20"/>
          <w:szCs w:val="20"/>
        </w:rPr>
        <w:t>Об установлении в</w:t>
      </w:r>
      <w:r w:rsidR="007E1975" w:rsidRPr="005E10F0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Pr="005E10F0">
        <w:rPr>
          <w:rFonts w:asciiTheme="majorHAnsi" w:hAnsiTheme="majorHAnsi"/>
          <w:b/>
          <w:sz w:val="20"/>
          <w:szCs w:val="20"/>
        </w:rPr>
        <w:t>«РОССЕТИ Юг»</w:t>
      </w:r>
      <w:r w:rsidR="007E1975" w:rsidRPr="005E10F0">
        <w:rPr>
          <w:rFonts w:asciiTheme="majorHAnsi" w:hAnsiTheme="majorHAnsi"/>
          <w:b/>
          <w:sz w:val="20"/>
          <w:szCs w:val="20"/>
        </w:rPr>
        <w:t xml:space="preserve"> публичного </w:t>
      </w:r>
      <w:r w:rsidRPr="005E10F0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5E10F0">
        <w:rPr>
          <w:rFonts w:asciiTheme="majorHAnsi" w:hAnsiTheme="majorHAnsi"/>
          <w:b/>
          <w:sz w:val="20"/>
          <w:szCs w:val="20"/>
        </w:rPr>
        <w:br/>
      </w:r>
      <w:r w:rsidRPr="005E10F0">
        <w:rPr>
          <w:rFonts w:asciiTheme="majorHAnsi" w:hAnsiTheme="majorHAnsi"/>
          <w:b/>
          <w:sz w:val="20"/>
          <w:szCs w:val="20"/>
        </w:rPr>
        <w:t>в целях</w:t>
      </w:r>
      <w:r w:rsidR="007E1975" w:rsidRPr="005E10F0">
        <w:rPr>
          <w:rFonts w:asciiTheme="majorHAnsi" w:hAnsiTheme="majorHAnsi"/>
          <w:b/>
          <w:sz w:val="20"/>
          <w:szCs w:val="20"/>
        </w:rPr>
        <w:t xml:space="preserve"> эксплуатации</w:t>
      </w:r>
      <w:r w:rsidR="00503C7E">
        <w:rPr>
          <w:rFonts w:asciiTheme="majorHAnsi" w:hAnsiTheme="majorHAnsi"/>
          <w:b/>
          <w:sz w:val="20"/>
          <w:szCs w:val="20"/>
        </w:rPr>
        <w:t xml:space="preserve"> </w:t>
      </w:r>
      <w:r w:rsidR="007E1975" w:rsidRPr="005E10F0">
        <w:rPr>
          <w:rFonts w:asciiTheme="majorHAnsi" w:hAnsiTheme="majorHAnsi"/>
          <w:b/>
          <w:sz w:val="20"/>
          <w:szCs w:val="20"/>
        </w:rPr>
        <w:t>объекта электросетевого хозяйства, расположенного в границах</w:t>
      </w:r>
      <w:r w:rsidR="005E10F0">
        <w:rPr>
          <w:rFonts w:asciiTheme="majorHAnsi" w:hAnsiTheme="majorHAnsi"/>
          <w:b/>
          <w:sz w:val="20"/>
          <w:szCs w:val="20"/>
        </w:rPr>
        <w:br/>
      </w:r>
      <w:r w:rsidR="007E1975" w:rsidRPr="005E10F0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7E1975" w:rsidRPr="005E10F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E1975" w:rsidRPr="005E10F0">
        <w:rPr>
          <w:rFonts w:asciiTheme="majorHAnsi" w:hAnsiTheme="majorHAnsi"/>
          <w:b/>
          <w:sz w:val="20"/>
          <w:szCs w:val="20"/>
        </w:rPr>
        <w:t xml:space="preserve"> ТП 304 ф.19 ПС </w:t>
      </w:r>
      <w:proofErr w:type="spellStart"/>
      <w:r w:rsidR="007E1975" w:rsidRPr="005E10F0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7E1975" w:rsidRPr="005E10F0">
        <w:rPr>
          <w:rFonts w:asciiTheme="majorHAnsi" w:hAnsiTheme="majorHAnsi"/>
          <w:b/>
          <w:sz w:val="20"/>
          <w:szCs w:val="20"/>
        </w:rPr>
        <w:t xml:space="preserve"> (реестровый номер - 30:12- 6.2300)</w:t>
      </w:r>
    </w:p>
    <w:p w:rsidR="00321851" w:rsidRPr="005E10F0" w:rsidRDefault="00321851" w:rsidP="007E1975">
      <w:pPr>
        <w:rPr>
          <w:rFonts w:asciiTheme="majorHAnsi" w:hAnsiTheme="majorHAnsi"/>
          <w:b/>
          <w:sz w:val="20"/>
          <w:szCs w:val="20"/>
        </w:rPr>
      </w:pPr>
    </w:p>
    <w:p w:rsidR="00321851" w:rsidRPr="000E660E" w:rsidRDefault="00D441A4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03-10-02-13326/21, в соответствии со ст. 23, </w:t>
      </w:r>
      <w:proofErr w:type="spellStart"/>
      <w:r w:rsidRPr="000E660E">
        <w:rPr>
          <w:rFonts w:ascii="Arial" w:hAnsi="Arial" w:cs="Arial"/>
          <w:sz w:val="18"/>
          <w:szCs w:val="18"/>
        </w:rPr>
        <w:t>ст.ст</w:t>
      </w:r>
      <w:proofErr w:type="spellEnd"/>
      <w:r w:rsidRPr="000E660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0E660E">
        <w:rPr>
          <w:rFonts w:ascii="Arial" w:hAnsi="Arial" w:cs="Arial"/>
          <w:sz w:val="18"/>
          <w:szCs w:val="18"/>
        </w:rPr>
        <w:t>п</w:t>
      </w:r>
      <w:proofErr w:type="gramStart"/>
      <w:r w:rsidRPr="000E660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E660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441A4" w:rsidRPr="000E66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Россети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441A4" w:rsidRPr="000E660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441A4" w:rsidRPr="000E660E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кВ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КТП304 ул. Тувинская, 3768 м+153м+46м», расположенного в границах охранной зоны «ЛЭП-0,4 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кВ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ТП 304 ф.19 ПС 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Трусовская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(реестровый номер </w:t>
      </w:r>
      <w:r w:rsidR="000E660E" w:rsidRPr="000E660E">
        <w:rPr>
          <w:rFonts w:ascii="Arial" w:hAnsi="Arial" w:cs="Arial"/>
          <w:sz w:val="18"/>
          <w:szCs w:val="18"/>
        </w:rPr>
        <w:t>–</w:t>
      </w:r>
      <w:r w:rsidR="00D441A4" w:rsidRPr="000E660E">
        <w:rPr>
          <w:rFonts w:ascii="Arial" w:hAnsi="Arial" w:cs="Arial"/>
          <w:sz w:val="18"/>
          <w:szCs w:val="18"/>
        </w:rPr>
        <w:t xml:space="preserve"> 30:12-6.2300) сроком на 49 лет в отношении расположенных на территории муниципального образования «Город Астрахань» земель, находящихся в</w:t>
      </w:r>
      <w:proofErr w:type="gramEnd"/>
      <w:r w:rsidR="00D441A4" w:rsidRPr="000E660E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2. </w:t>
      </w:r>
      <w:r w:rsidR="00D441A4" w:rsidRPr="000E66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3. </w:t>
      </w:r>
      <w:r w:rsidR="00D441A4" w:rsidRPr="000E660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Россети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441A4" w:rsidRPr="000E660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производится'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6B40D2" w:rsidRP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0E660E" w:rsidRPr="000E660E">
        <w:rPr>
          <w:rFonts w:ascii="Arial" w:hAnsi="Arial" w:cs="Arial"/>
          <w:sz w:val="18"/>
          <w:szCs w:val="18"/>
        </w:rPr>
        <w:t>–</w:t>
      </w:r>
      <w:r w:rsidR="00D441A4" w:rsidRPr="000E660E">
        <w:rPr>
          <w:rFonts w:ascii="Arial" w:hAnsi="Arial" w:cs="Arial"/>
          <w:sz w:val="18"/>
          <w:szCs w:val="18"/>
        </w:rPr>
        <w:t xml:space="preserve"> в отношении иных земельных</w:t>
      </w:r>
      <w:r w:rsidR="006B40D2" w:rsidRP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4. </w:t>
      </w:r>
      <w:r w:rsidR="00D441A4" w:rsidRPr="000E66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5. </w:t>
      </w:r>
      <w:r w:rsidR="00D441A4" w:rsidRPr="000E660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Россети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Юг»: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5.1. </w:t>
      </w:r>
      <w:r w:rsidR="00D441A4" w:rsidRPr="000E660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Земельного кодекса Российской Федерации;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5.2. </w:t>
      </w:r>
      <w:r w:rsidR="00D441A4" w:rsidRPr="000E660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(регламентных) работ.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pacing w:val="-4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441A4" w:rsidRPr="000E660E">
        <w:rPr>
          <w:rFonts w:ascii="Arial" w:hAnsi="Arial" w:cs="Arial"/>
          <w:spacing w:val="-4"/>
          <w:sz w:val="18"/>
          <w:szCs w:val="18"/>
        </w:rPr>
        <w:t>Ограничения по использованию земельных участков определяются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Правилами установления охранных зон объектов электросетевого хозяйства и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особых условий использования земельных участков, расположенных в границах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таких зон, утвержденными постановлением Правительства Российской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Федерации от 24.02.2009 № 160 «О порядке установления охранных зон объектов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0E660E" w:rsidRPr="000E660E">
        <w:rPr>
          <w:rFonts w:ascii="Arial" w:hAnsi="Arial" w:cs="Arial"/>
          <w:spacing w:val="-4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pacing w:val="-4"/>
          <w:sz w:val="18"/>
          <w:szCs w:val="18"/>
        </w:rPr>
        <w:t>расположенных в границах таких зон».</w:t>
      </w:r>
      <w:proofErr w:type="gramEnd"/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7. </w:t>
      </w:r>
      <w:r w:rsidR="00D441A4" w:rsidRPr="000E660E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7.1. </w:t>
      </w:r>
      <w:r w:rsidR="00D441A4" w:rsidRPr="000E660E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D441A4" w:rsidRPr="000E660E">
        <w:rPr>
          <w:rFonts w:ascii="Arial" w:hAnsi="Arial" w:cs="Arial"/>
          <w:sz w:val="18"/>
          <w:szCs w:val="18"/>
        </w:rPr>
        <w:t>Росреестра</w:t>
      </w:r>
      <w:proofErr w:type="spellEnd"/>
      <w:r w:rsidR="00D441A4" w:rsidRPr="000E66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7.2. </w:t>
      </w:r>
      <w:r w:rsidR="00D441A4" w:rsidRPr="000E660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ними, копии документов, подтверждающих права указанных лиц на земельные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участки.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7.3. </w:t>
      </w:r>
      <w:r w:rsidR="00D441A4" w:rsidRPr="000E66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по данному объекту.</w:t>
      </w:r>
    </w:p>
    <w:p w:rsidR="00321851" w:rsidRPr="000E660E" w:rsidRDefault="007E1975" w:rsidP="000E660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0E660E">
        <w:rPr>
          <w:rFonts w:ascii="Arial" w:hAnsi="Arial" w:cs="Arial"/>
          <w:sz w:val="18"/>
          <w:szCs w:val="18"/>
        </w:rPr>
        <w:t xml:space="preserve">8. </w:t>
      </w:r>
      <w:r w:rsidR="00D441A4" w:rsidRPr="000E660E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D441A4" w:rsidRPr="000E660E">
        <w:rPr>
          <w:rFonts w:ascii="Arial" w:hAnsi="Arial" w:cs="Arial"/>
          <w:sz w:val="18"/>
          <w:szCs w:val="18"/>
        </w:rPr>
        <w:t>разместить</w:t>
      </w:r>
      <w:proofErr w:type="gramEnd"/>
      <w:r w:rsidR="00D441A4" w:rsidRPr="000E660E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</w:t>
      </w:r>
      <w:r w:rsidR="000E660E">
        <w:rPr>
          <w:rFonts w:ascii="Arial" w:hAnsi="Arial" w:cs="Arial"/>
          <w:sz w:val="18"/>
          <w:szCs w:val="18"/>
        </w:rPr>
        <w:t xml:space="preserve"> </w:t>
      </w:r>
      <w:r w:rsidR="00D441A4" w:rsidRPr="000E660E">
        <w:rPr>
          <w:rFonts w:ascii="Arial" w:hAnsi="Arial" w:cs="Arial"/>
          <w:sz w:val="18"/>
          <w:szCs w:val="18"/>
        </w:rPr>
        <w:t>Астрахань».</w:t>
      </w:r>
    </w:p>
    <w:p w:rsidR="00321851" w:rsidRPr="000E660E" w:rsidRDefault="00D441A4" w:rsidP="000E660E">
      <w:pPr>
        <w:jc w:val="right"/>
        <w:rPr>
          <w:rFonts w:ascii="Arial" w:hAnsi="Arial" w:cs="Arial"/>
          <w:b/>
          <w:sz w:val="18"/>
          <w:szCs w:val="18"/>
        </w:rPr>
      </w:pPr>
      <w:r w:rsidRPr="000E660E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6B40D2" w:rsidRPr="000E660E">
        <w:rPr>
          <w:rFonts w:ascii="Arial" w:hAnsi="Arial" w:cs="Arial"/>
          <w:b/>
          <w:sz w:val="18"/>
          <w:szCs w:val="18"/>
        </w:rPr>
        <w:t xml:space="preserve">я «Город Астрахань» </w:t>
      </w:r>
      <w:r w:rsidRPr="000E660E">
        <w:rPr>
          <w:rFonts w:ascii="Arial" w:hAnsi="Arial" w:cs="Arial"/>
          <w:b/>
          <w:sz w:val="18"/>
          <w:szCs w:val="18"/>
        </w:rPr>
        <w:t>О.А.</w:t>
      </w:r>
      <w:r w:rsidR="006B40D2" w:rsidRPr="000E660E">
        <w:rPr>
          <w:rFonts w:ascii="Arial" w:hAnsi="Arial" w:cs="Arial"/>
          <w:b/>
          <w:sz w:val="18"/>
          <w:szCs w:val="18"/>
        </w:rPr>
        <w:t xml:space="preserve"> </w:t>
      </w:r>
      <w:r w:rsidRPr="000E660E">
        <w:rPr>
          <w:rFonts w:ascii="Arial" w:hAnsi="Arial" w:cs="Arial"/>
          <w:b/>
          <w:sz w:val="18"/>
          <w:szCs w:val="18"/>
        </w:rPr>
        <w:t>Полумордвинов</w:t>
      </w:r>
    </w:p>
    <w:p w:rsidR="00321851" w:rsidRPr="006B40D2" w:rsidRDefault="00321851" w:rsidP="006B40D2">
      <w:pPr>
        <w:jc w:val="right"/>
        <w:rPr>
          <w:b/>
        </w:rPr>
      </w:pPr>
    </w:p>
    <w:sectPr w:rsidR="00321851" w:rsidRPr="006B40D2" w:rsidSect="000E660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091" w:rsidRDefault="00CD3091">
      <w:r>
        <w:separator/>
      </w:r>
    </w:p>
  </w:endnote>
  <w:endnote w:type="continuationSeparator" w:id="0">
    <w:p w:rsidR="00CD3091" w:rsidRDefault="00CD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091" w:rsidRDefault="00CD3091"/>
  </w:footnote>
  <w:footnote w:type="continuationSeparator" w:id="0">
    <w:p w:rsidR="00CD3091" w:rsidRDefault="00CD30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68F2"/>
    <w:multiLevelType w:val="multilevel"/>
    <w:tmpl w:val="B83A1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21851"/>
    <w:rsid w:val="000E660E"/>
    <w:rsid w:val="00321851"/>
    <w:rsid w:val="004549F7"/>
    <w:rsid w:val="005022AF"/>
    <w:rsid w:val="00503C7E"/>
    <w:rsid w:val="005C1000"/>
    <w:rsid w:val="005E10F0"/>
    <w:rsid w:val="006B40D2"/>
    <w:rsid w:val="007E1975"/>
    <w:rsid w:val="00A5125E"/>
    <w:rsid w:val="00AB08C0"/>
    <w:rsid w:val="00CD3091"/>
    <w:rsid w:val="00D441A4"/>
    <w:rsid w:val="00F6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60"/>
      <w:ind w:firstLine="1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sz w:val="10"/>
      <w:szCs w:val="1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60"/>
      <w:ind w:firstLine="1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2022-10-11T11:35:00Z</dcterms:created>
  <dcterms:modified xsi:type="dcterms:W3CDTF">2022-10-11T11:54:00Z</dcterms:modified>
</cp:coreProperties>
</file>